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EA57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</w:rPr>
        <w:t>ANEXO VII</w:t>
      </w:r>
    </w:p>
    <w:p w14:paraId="4C7ED39C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  <w:b/>
          <w:color w:val="FF0000"/>
        </w:rPr>
      </w:pPr>
    </w:p>
    <w:p w14:paraId="3888F6DE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REQUERIMENTO DE CERTIFICADO DE REGISTRO CADASTRAL</w:t>
      </w:r>
      <w:r>
        <w:rPr>
          <w:rStyle w:val="Refdenotaderodap"/>
          <w:rFonts w:ascii="Cambria" w:eastAsia="Cambria" w:hAnsi="Cambria" w:cs="Cambria"/>
          <w:b/>
        </w:rPr>
        <w:footnoteReference w:id="1"/>
      </w:r>
    </w:p>
    <w:p w14:paraId="79736B67" w14:textId="77777777" w:rsidR="00F17B82" w:rsidRDefault="00F17B82" w:rsidP="00F17B82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</w:p>
    <w:p w14:paraId="5BEC3691" w14:textId="77777777" w:rsidR="00F17B82" w:rsidRDefault="00F17B82" w:rsidP="00F17B82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</w:p>
    <w:p w14:paraId="0FF6451A" w14:textId="77777777" w:rsidR="00F17B82" w:rsidRDefault="00F17B82" w:rsidP="00F17B82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75C5A38D" w14:textId="77777777" w:rsidR="00F17B82" w:rsidRDefault="00F17B82" w:rsidP="00F17B82">
      <w:pPr>
        <w:spacing w:after="0" w:line="276" w:lineRule="auto"/>
        <w:ind w:right="6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À COMISSÃO PERMANENTE DE LICITAÇÕES (C.P.L) DA CÂMARA MUNICIPAL DE IGARAPAVA</w:t>
      </w:r>
    </w:p>
    <w:p w14:paraId="3A203F66" w14:textId="77777777" w:rsidR="00F17B82" w:rsidRDefault="00F17B82" w:rsidP="00F17B82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022D0A8B" w14:textId="77777777" w:rsidR="00F17B82" w:rsidRDefault="00F17B82" w:rsidP="00F17B82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Processo nº 46/2023</w:t>
      </w:r>
    </w:p>
    <w:p w14:paraId="14FA2BD9" w14:textId="77777777" w:rsidR="00F17B82" w:rsidRDefault="00F17B82" w:rsidP="00F17B82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Convite nº 01/2023</w:t>
      </w:r>
    </w:p>
    <w:p w14:paraId="5C70E3E6" w14:textId="77777777" w:rsidR="00F17B82" w:rsidRDefault="00F17B82" w:rsidP="00F17B82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71E3C4A5" w14:textId="77777777" w:rsidR="00F17B82" w:rsidRDefault="00F17B82" w:rsidP="00F17B82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49FBE2D4" w14:textId="77777777" w:rsidR="00F17B82" w:rsidRDefault="00F17B82" w:rsidP="00F17B82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(Nome da empresa, endereço, CNPJ, telefone e </w:t>
      </w:r>
      <w:proofErr w:type="spellStart"/>
      <w:r>
        <w:rPr>
          <w:rFonts w:ascii="Cambria" w:eastAsia="Cambria" w:hAnsi="Cambria" w:cs="Cambria"/>
        </w:rPr>
        <w:t>email</w:t>
      </w:r>
      <w:proofErr w:type="spellEnd"/>
      <w:r>
        <w:rPr>
          <w:rFonts w:ascii="Cambria" w:eastAsia="Cambria" w:hAnsi="Cambria" w:cs="Cambria"/>
        </w:rPr>
        <w:t>), solicita o CERTIFICADO DE REGISTRO CADASTRAL desta Câmara Municipal na atividade de (descrever a atividade).</w:t>
      </w:r>
    </w:p>
    <w:p w14:paraId="5F39C6A4" w14:textId="77777777" w:rsidR="00F17B82" w:rsidRDefault="00F17B82" w:rsidP="00F17B82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4686636F" w14:textId="77777777" w:rsidR="00F17B82" w:rsidRDefault="00F17B82" w:rsidP="00F17B82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Para tal, anexamos os documentos necessários, conforme a Lei de Licitações nº 8.666/93 e declara que responde pela veracidade das informações prestadas e que comunicará as modificações que possam ocorrer.</w:t>
      </w:r>
    </w:p>
    <w:p w14:paraId="2CA17BB5" w14:textId="77777777" w:rsidR="00F17B82" w:rsidRDefault="00F17B82" w:rsidP="00F17B82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4A139530" w14:textId="77777777" w:rsidR="00F17B82" w:rsidRDefault="00F17B82" w:rsidP="00F17B82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6C4F2262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32E70289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Igarapava – SP, </w:t>
      </w:r>
      <w:proofErr w:type="spellStart"/>
      <w:r>
        <w:rPr>
          <w:rFonts w:ascii="Cambria" w:eastAsia="Cambria" w:hAnsi="Cambria" w:cs="Cambria"/>
        </w:rPr>
        <w:t>xx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xxxxxxxxxx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xxxxx</w:t>
      </w:r>
      <w:proofErr w:type="spellEnd"/>
      <w:r>
        <w:rPr>
          <w:rFonts w:ascii="Cambria" w:eastAsia="Cambria" w:hAnsi="Cambria" w:cs="Cambria"/>
        </w:rPr>
        <w:t>.</w:t>
      </w:r>
    </w:p>
    <w:p w14:paraId="63592233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6D81F5F6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2DC5CCBD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184C3791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Nome da Empresa</w:t>
      </w:r>
    </w:p>
    <w:p w14:paraId="3EFC8566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</w:t>
      </w:r>
      <w:proofErr w:type="gramStart"/>
      <w:r>
        <w:rPr>
          <w:rFonts w:ascii="Cambria" w:eastAsia="Cambria" w:hAnsi="Cambria" w:cs="Cambria"/>
          <w:b/>
        </w:rPr>
        <w:t>assinatura</w:t>
      </w:r>
      <w:proofErr w:type="gramEnd"/>
      <w:r>
        <w:rPr>
          <w:rFonts w:ascii="Cambria" w:eastAsia="Cambria" w:hAnsi="Cambria" w:cs="Cambria"/>
          <w:b/>
        </w:rPr>
        <w:t xml:space="preserve"> do responsável)</w:t>
      </w:r>
    </w:p>
    <w:p w14:paraId="78967E15" w14:textId="77777777" w:rsidR="00F17B82" w:rsidRDefault="00F17B82" w:rsidP="00F17B82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406FD846" w14:textId="77777777" w:rsidR="00F17B82" w:rsidRDefault="00F17B82" w:rsidP="00F17B82">
      <w:pPr>
        <w:rPr>
          <w:rFonts w:ascii="Cambria" w:eastAsia="Cambria" w:hAnsi="Cambria" w:cs="Cambria"/>
        </w:rPr>
      </w:pPr>
    </w:p>
    <w:p w14:paraId="1DC8DDF5" w14:textId="77777777" w:rsidR="00F17B82" w:rsidRDefault="00F17B82" w:rsidP="00F17B82">
      <w:pPr>
        <w:spacing w:after="0" w:line="276" w:lineRule="auto"/>
        <w:ind w:right="6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Atenção: anexar documentos necessários à habilitação jurídica.</w:t>
      </w:r>
    </w:p>
    <w:p w14:paraId="63ADC4A6" w14:textId="52EF2D5A" w:rsidR="005B3D1A" w:rsidRPr="00F17B82" w:rsidRDefault="005B3D1A" w:rsidP="00F17B82">
      <w:pPr>
        <w:rPr>
          <w:rFonts w:ascii="Cambria" w:eastAsia="Cambria" w:hAnsi="Cambria" w:cs="Cambria"/>
        </w:rPr>
      </w:pPr>
      <w:bookmarkStart w:id="0" w:name="_GoBack"/>
      <w:bookmarkEnd w:id="0"/>
    </w:p>
    <w:sectPr w:rsidR="005B3D1A" w:rsidRPr="00F17B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C1954" w14:textId="77777777" w:rsidR="003B1809" w:rsidRDefault="003B1809" w:rsidP="00F54358">
      <w:pPr>
        <w:spacing w:after="0" w:line="240" w:lineRule="auto"/>
      </w:pPr>
      <w:r>
        <w:separator/>
      </w:r>
    </w:p>
  </w:endnote>
  <w:endnote w:type="continuationSeparator" w:id="0">
    <w:p w14:paraId="7A0A770A" w14:textId="77777777" w:rsidR="003B1809" w:rsidRDefault="003B1809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819A484" w14:textId="77777777" w:rsidR="002179AC" w:rsidRDefault="002179AC" w:rsidP="001E271B">
            <w:pPr>
              <w:spacing w:after="0" w:line="240" w:lineRule="auto"/>
              <w:jc w:val="both"/>
            </w:pPr>
          </w:p>
          <w:p w14:paraId="131BEA31" w14:textId="77777777" w:rsidR="002179AC" w:rsidRPr="00A20847" w:rsidRDefault="002179AC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7B82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7B82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0449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24366" w14:textId="77777777" w:rsidR="003B1809" w:rsidRDefault="003B1809" w:rsidP="00F54358">
      <w:pPr>
        <w:spacing w:after="0" w:line="240" w:lineRule="auto"/>
      </w:pPr>
      <w:r>
        <w:separator/>
      </w:r>
    </w:p>
  </w:footnote>
  <w:footnote w:type="continuationSeparator" w:id="0">
    <w:p w14:paraId="623D7525" w14:textId="77777777" w:rsidR="003B1809" w:rsidRDefault="003B1809" w:rsidP="00F54358">
      <w:pPr>
        <w:spacing w:after="0" w:line="240" w:lineRule="auto"/>
      </w:pPr>
      <w:r>
        <w:continuationSeparator/>
      </w:r>
    </w:p>
  </w:footnote>
  <w:footnote w:id="1">
    <w:p w14:paraId="64E94D9E" w14:textId="77777777" w:rsidR="00F17B82" w:rsidRDefault="00F17B82" w:rsidP="00F17B8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Atenção: para obtenção do Certificado de Registro Cadastral, deverá a empresa encaminhar, juntamente a este requerimento, os documentos necessários à habilitação jurídica previstos no item 10.1 deste Edital.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2179AC" w:rsidRPr="00CB6E9E" w:rsidRDefault="002179AC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2179AC" w:rsidRPr="00CB6E9E" w:rsidRDefault="002179AC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0D47A12C" w14:textId="77777777" w:rsidR="002179AC" w:rsidRDefault="002179AC" w:rsidP="001E271B">
    <w:pPr>
      <w:pStyle w:val="Cabealho"/>
      <w:ind w:left="709"/>
      <w:rPr>
        <w:sz w:val="20"/>
        <w:szCs w:val="20"/>
      </w:rPr>
    </w:pPr>
  </w:p>
  <w:p w14:paraId="0FFEBA14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2E10DE2"/>
    <w:multiLevelType w:val="multilevel"/>
    <w:tmpl w:val="A7A86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0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1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48CB"/>
    <w:rsid w:val="00007FD4"/>
    <w:rsid w:val="00023B21"/>
    <w:rsid w:val="000613DB"/>
    <w:rsid w:val="000651D2"/>
    <w:rsid w:val="00091F42"/>
    <w:rsid w:val="000B2F4E"/>
    <w:rsid w:val="000C1656"/>
    <w:rsid w:val="0011478D"/>
    <w:rsid w:val="001E1D49"/>
    <w:rsid w:val="001E271B"/>
    <w:rsid w:val="002179AC"/>
    <w:rsid w:val="0024703D"/>
    <w:rsid w:val="002624D7"/>
    <w:rsid w:val="002708E0"/>
    <w:rsid w:val="00274FFD"/>
    <w:rsid w:val="00294DAC"/>
    <w:rsid w:val="00327385"/>
    <w:rsid w:val="00394C3A"/>
    <w:rsid w:val="003B1809"/>
    <w:rsid w:val="003C4D75"/>
    <w:rsid w:val="0040287E"/>
    <w:rsid w:val="00426DA7"/>
    <w:rsid w:val="00447191"/>
    <w:rsid w:val="00481EFD"/>
    <w:rsid w:val="0048605A"/>
    <w:rsid w:val="00486A5D"/>
    <w:rsid w:val="005224F6"/>
    <w:rsid w:val="005B3D1A"/>
    <w:rsid w:val="005C03A7"/>
    <w:rsid w:val="005D5733"/>
    <w:rsid w:val="00667CF5"/>
    <w:rsid w:val="00671835"/>
    <w:rsid w:val="006801F6"/>
    <w:rsid w:val="0069226C"/>
    <w:rsid w:val="006F1EF7"/>
    <w:rsid w:val="00701D75"/>
    <w:rsid w:val="00714481"/>
    <w:rsid w:val="0072471F"/>
    <w:rsid w:val="007518CA"/>
    <w:rsid w:val="007525E3"/>
    <w:rsid w:val="00754B9E"/>
    <w:rsid w:val="00780734"/>
    <w:rsid w:val="0079029F"/>
    <w:rsid w:val="007B256A"/>
    <w:rsid w:val="007B35DE"/>
    <w:rsid w:val="007B391C"/>
    <w:rsid w:val="007B4EF3"/>
    <w:rsid w:val="007C4580"/>
    <w:rsid w:val="007C544B"/>
    <w:rsid w:val="007F353B"/>
    <w:rsid w:val="00850C28"/>
    <w:rsid w:val="00856E67"/>
    <w:rsid w:val="00880350"/>
    <w:rsid w:val="008908E5"/>
    <w:rsid w:val="00893267"/>
    <w:rsid w:val="008A17B0"/>
    <w:rsid w:val="008B0555"/>
    <w:rsid w:val="00915CD2"/>
    <w:rsid w:val="009204B4"/>
    <w:rsid w:val="009F3734"/>
    <w:rsid w:val="009F6330"/>
    <w:rsid w:val="00A02501"/>
    <w:rsid w:val="00AA1D15"/>
    <w:rsid w:val="00B014E3"/>
    <w:rsid w:val="00B11815"/>
    <w:rsid w:val="00B35A33"/>
    <w:rsid w:val="00B83354"/>
    <w:rsid w:val="00B84060"/>
    <w:rsid w:val="00BA5837"/>
    <w:rsid w:val="00BF3827"/>
    <w:rsid w:val="00C00EF7"/>
    <w:rsid w:val="00C73AA7"/>
    <w:rsid w:val="00C8184E"/>
    <w:rsid w:val="00C81925"/>
    <w:rsid w:val="00C86C05"/>
    <w:rsid w:val="00CB04F7"/>
    <w:rsid w:val="00CD414D"/>
    <w:rsid w:val="00CF051F"/>
    <w:rsid w:val="00CF1269"/>
    <w:rsid w:val="00D056E9"/>
    <w:rsid w:val="00D428A0"/>
    <w:rsid w:val="00DA64B2"/>
    <w:rsid w:val="00DA7A32"/>
    <w:rsid w:val="00DD454A"/>
    <w:rsid w:val="00DD756A"/>
    <w:rsid w:val="00E20B13"/>
    <w:rsid w:val="00E25E27"/>
    <w:rsid w:val="00EB468A"/>
    <w:rsid w:val="00F17B82"/>
    <w:rsid w:val="00F54358"/>
    <w:rsid w:val="00FA460E"/>
    <w:rsid w:val="00FC55F9"/>
    <w:rsid w:val="00FC7140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2840-8275-4376-B7AB-A59A1F51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2023-09-06T19:16:00Z</cp:lastPrinted>
  <dcterms:created xsi:type="dcterms:W3CDTF">2023-09-06T19:59:00Z</dcterms:created>
  <dcterms:modified xsi:type="dcterms:W3CDTF">2023-09-06T19:59:00Z</dcterms:modified>
</cp:coreProperties>
</file>