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59C4" w14:textId="273AEEF8" w:rsidR="008908E5" w:rsidRPr="007D5418" w:rsidRDefault="008908E5" w:rsidP="008908E5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bookmarkStart w:id="0" w:name="_Hlk144816282"/>
      <w:r w:rsidRPr="007D5418">
        <w:rPr>
          <w:rFonts w:eastAsia="Cambria" w:cstheme="minorHAnsi"/>
          <w:b/>
        </w:rPr>
        <w:t>ANEXO X</w:t>
      </w:r>
      <w:r w:rsidR="00DE234B">
        <w:rPr>
          <w:rFonts w:eastAsia="Cambria" w:cstheme="minorHAnsi"/>
          <w:b/>
        </w:rPr>
        <w:t>III</w:t>
      </w:r>
    </w:p>
    <w:p w14:paraId="37818919" w14:textId="77777777" w:rsidR="008908E5" w:rsidRPr="007D5418" w:rsidRDefault="008908E5" w:rsidP="008908E5">
      <w:pPr>
        <w:spacing w:after="0" w:line="276" w:lineRule="auto"/>
        <w:ind w:right="64"/>
        <w:rPr>
          <w:rFonts w:eastAsia="Cambria" w:cstheme="minorHAnsi"/>
          <w:b/>
        </w:rPr>
      </w:pPr>
    </w:p>
    <w:p w14:paraId="7F755633" w14:textId="23607E6D" w:rsidR="008908E5" w:rsidRPr="007D5418" w:rsidRDefault="008908E5" w:rsidP="008908E5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DECLARAÇÃO DE QUE NÃO EXERCE CARGO OU FUNÇÃO PÚBLICA</w:t>
      </w:r>
      <w:r w:rsidR="009F3734" w:rsidRPr="007D5418">
        <w:rPr>
          <w:rFonts w:eastAsia="Cambria" w:cstheme="minorHAnsi"/>
          <w:b/>
        </w:rPr>
        <w:t xml:space="preserve"> MUNICIPAL</w:t>
      </w:r>
    </w:p>
    <w:bookmarkEnd w:id="0"/>
    <w:p w14:paraId="5378E5BA" w14:textId="77777777" w:rsidR="008908E5" w:rsidRPr="007D5418" w:rsidRDefault="008908E5" w:rsidP="008908E5">
      <w:pPr>
        <w:spacing w:after="0" w:line="276" w:lineRule="auto"/>
        <w:ind w:right="64"/>
        <w:rPr>
          <w:rFonts w:eastAsia="Cambria" w:cstheme="minorHAnsi"/>
          <w:b/>
        </w:rPr>
      </w:pPr>
    </w:p>
    <w:p w14:paraId="69D30E7D" w14:textId="518A82EC" w:rsidR="008908E5" w:rsidRPr="007D5418" w:rsidRDefault="00990441" w:rsidP="008908E5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Processo nº 59</w:t>
      </w:r>
      <w:r w:rsidR="008908E5" w:rsidRPr="007D5418">
        <w:rPr>
          <w:rFonts w:eastAsia="Cambria" w:cstheme="minorHAnsi"/>
          <w:b/>
        </w:rPr>
        <w:t>/2023</w:t>
      </w:r>
    </w:p>
    <w:p w14:paraId="02B16096" w14:textId="699C254C" w:rsidR="008908E5" w:rsidRPr="007D5418" w:rsidRDefault="00990441" w:rsidP="008908E5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Convite nº 02</w:t>
      </w:r>
      <w:r w:rsidR="008908E5" w:rsidRPr="007D5418">
        <w:rPr>
          <w:rFonts w:eastAsia="Cambria" w:cstheme="minorHAnsi"/>
          <w:b/>
        </w:rPr>
        <w:t>/2023</w:t>
      </w:r>
    </w:p>
    <w:p w14:paraId="6011EC81" w14:textId="77777777" w:rsidR="008908E5" w:rsidRPr="007D5418" w:rsidRDefault="008908E5" w:rsidP="008908E5">
      <w:pPr>
        <w:spacing w:after="0" w:line="276" w:lineRule="auto"/>
        <w:ind w:right="64"/>
        <w:jc w:val="center"/>
        <w:rPr>
          <w:rFonts w:eastAsia="Cambria" w:cstheme="minorHAnsi"/>
        </w:rPr>
      </w:pPr>
    </w:p>
    <w:p w14:paraId="2AAB0C32" w14:textId="77777777" w:rsidR="008908E5" w:rsidRPr="007D5418" w:rsidRDefault="008908E5" w:rsidP="008908E5">
      <w:pPr>
        <w:spacing w:after="0" w:line="276" w:lineRule="auto"/>
        <w:ind w:right="64"/>
        <w:jc w:val="center"/>
        <w:rPr>
          <w:rFonts w:eastAsia="Cambria" w:cstheme="minorHAnsi"/>
        </w:rPr>
      </w:pPr>
    </w:p>
    <w:p w14:paraId="7EFFB340" w14:textId="39EF66E8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 xml:space="preserve">O(A) Senhor(a) xxxxxxxxxxxxxxxxxxxxxxxxxxxxxx, inscrito(a) no CPF nº xxxxxxxxxxxxxxxxxxx, representante legal da empresa xxxxxxxxxxxxxxxxxxxxxxxx, declara para os devidos fins que não exerce cargo ou função pública </w:t>
      </w:r>
      <w:r w:rsidR="009F3734" w:rsidRPr="007D5418">
        <w:rPr>
          <w:rFonts w:eastAsia="Cambria" w:cstheme="minorHAnsi"/>
        </w:rPr>
        <w:t xml:space="preserve">municipal </w:t>
      </w:r>
      <w:r w:rsidRPr="007D5418">
        <w:rPr>
          <w:rFonts w:eastAsia="Cambria" w:cstheme="minorHAnsi"/>
        </w:rPr>
        <w:t>impeditiva de relacionamento comercial com a administração pública municipal</w:t>
      </w:r>
      <w:r w:rsidR="009F3734" w:rsidRPr="007D5418">
        <w:rPr>
          <w:rFonts w:eastAsia="Cambria" w:cstheme="minorHAnsi"/>
        </w:rPr>
        <w:t>, conforme vedação legal contida no art. 88 da Lei Orgânica Municipal</w:t>
      </w:r>
      <w:r w:rsidRPr="007D5418">
        <w:rPr>
          <w:rFonts w:eastAsia="Cambria" w:cstheme="minorHAnsi"/>
        </w:rPr>
        <w:t>.</w:t>
      </w:r>
    </w:p>
    <w:p w14:paraId="328C9D54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577C7BC0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>Por ser expressão da verdade, firmamos o presente.</w:t>
      </w:r>
    </w:p>
    <w:p w14:paraId="5DA46597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06DA40D4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7DF5B8DD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56C1EACC" w14:textId="77777777" w:rsidR="008908E5" w:rsidRPr="007D5418" w:rsidRDefault="008908E5" w:rsidP="008908E5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>Igarapava  -SP, xxxxxx de xxxxxxxxxxx de xxxx.</w:t>
      </w:r>
    </w:p>
    <w:p w14:paraId="68597F54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4C76B6F2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01553E4E" w14:textId="77777777" w:rsidR="008908E5" w:rsidRPr="007D5418" w:rsidRDefault="008908E5" w:rsidP="008908E5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3E43E863" w14:textId="77777777" w:rsidR="008908E5" w:rsidRPr="007D5418" w:rsidRDefault="008908E5" w:rsidP="008908E5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Nome da Empresa</w:t>
      </w:r>
    </w:p>
    <w:p w14:paraId="4E3704B1" w14:textId="77777777" w:rsidR="008908E5" w:rsidRPr="007D5418" w:rsidRDefault="008908E5" w:rsidP="008908E5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(assinatura do responsável)</w:t>
      </w:r>
    </w:p>
    <w:p w14:paraId="0A99F420" w14:textId="2DBFF3EB" w:rsidR="005B3D1A" w:rsidRPr="00545B0A" w:rsidRDefault="005B3D1A" w:rsidP="009F3734">
      <w:pPr>
        <w:rPr>
          <w:rFonts w:eastAsia="Cambria" w:cstheme="minorHAnsi"/>
        </w:rPr>
      </w:pPr>
      <w:bookmarkStart w:id="1" w:name="_GoBack"/>
      <w:bookmarkEnd w:id="1"/>
    </w:p>
    <w:sectPr w:rsidR="005B3D1A" w:rsidRPr="00545B0A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3BA6" w14:textId="77777777" w:rsidR="00DF262C" w:rsidRDefault="00DF262C" w:rsidP="00F54358">
      <w:pPr>
        <w:spacing w:after="0" w:line="240" w:lineRule="auto"/>
      </w:pPr>
      <w:r>
        <w:separator/>
      </w:r>
    </w:p>
  </w:endnote>
  <w:endnote w:type="continuationSeparator" w:id="0">
    <w:p w14:paraId="6198FEF0" w14:textId="77777777" w:rsidR="00DF262C" w:rsidRDefault="00DF262C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D6926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D6926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04B7E" w14:textId="77777777" w:rsidR="00DF262C" w:rsidRDefault="00DF262C" w:rsidP="00F54358">
      <w:pPr>
        <w:spacing w:after="0" w:line="240" w:lineRule="auto"/>
      </w:pPr>
      <w:r>
        <w:separator/>
      </w:r>
    </w:p>
  </w:footnote>
  <w:footnote w:type="continuationSeparator" w:id="0">
    <w:p w14:paraId="2599076B" w14:textId="77777777" w:rsidR="00DF262C" w:rsidRDefault="00DF262C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A3921"/>
    <w:rsid w:val="001B1C6A"/>
    <w:rsid w:val="001D33BE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A1C69"/>
    <w:rsid w:val="002B4D5E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30F9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067CD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5735"/>
    <w:rsid w:val="005B00FD"/>
    <w:rsid w:val="005B3D1A"/>
    <w:rsid w:val="005C03A7"/>
    <w:rsid w:val="00624C49"/>
    <w:rsid w:val="00652D58"/>
    <w:rsid w:val="00667CF5"/>
    <w:rsid w:val="00671835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D6926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DF262C"/>
    <w:rsid w:val="00E20B13"/>
    <w:rsid w:val="00E2610B"/>
    <w:rsid w:val="00E90ED3"/>
    <w:rsid w:val="00EA2AA9"/>
    <w:rsid w:val="00EB1B98"/>
    <w:rsid w:val="00EB468A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5114-E371-46C1-99D1-789A3FAE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2023-12-08T11:03:00Z</dcterms:created>
  <dcterms:modified xsi:type="dcterms:W3CDTF">2023-12-08T11:03:00Z</dcterms:modified>
</cp:coreProperties>
</file>