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5BD80403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0B69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71F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7BF33B18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0B69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71F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2"/>
        <w:gridCol w:w="6419"/>
      </w:tblGrid>
      <w:tr w:rsidR="00A03880" w:rsidRPr="00DC25D4" w14:paraId="33C92EBC" w14:textId="77777777" w:rsidTr="00E126CA">
        <w:tc>
          <w:tcPr>
            <w:tcW w:w="2642" w:type="dxa"/>
            <w:vAlign w:val="center"/>
          </w:tcPr>
          <w:p w14:paraId="77AF5D5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419" w:type="dxa"/>
          </w:tcPr>
          <w:p w14:paraId="1D9D3A1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E126CA">
        <w:tc>
          <w:tcPr>
            <w:tcW w:w="2642" w:type="dxa"/>
            <w:vAlign w:val="center"/>
          </w:tcPr>
          <w:p w14:paraId="4812C19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419" w:type="dxa"/>
          </w:tcPr>
          <w:p w14:paraId="129A32F3" w14:textId="7152CB61" w:rsidR="00A03880" w:rsidRPr="00971FC1" w:rsidRDefault="00971FC1" w:rsidP="00971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66C5">
              <w:rPr>
                <w:rFonts w:ascii="Times New Roman" w:hAnsi="Times New Roman" w:cs="Times New Roman"/>
              </w:rPr>
              <w:t>O prazo para atendimento do abastecimento será de até 02 (duas) horas após o recebimento da solicitação, devendo o combustível ser fornecido diretamente na bomba da contratada.</w:t>
            </w:r>
          </w:p>
        </w:tc>
      </w:tr>
      <w:tr w:rsidR="00A03880" w:rsidRPr="00DC25D4" w14:paraId="40D0E994" w14:textId="77777777" w:rsidTr="00E126CA">
        <w:tc>
          <w:tcPr>
            <w:tcW w:w="2642" w:type="dxa"/>
            <w:vAlign w:val="center"/>
          </w:tcPr>
          <w:p w14:paraId="07221F1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419" w:type="dxa"/>
          </w:tcPr>
          <w:p w14:paraId="430F663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E126CA">
        <w:tc>
          <w:tcPr>
            <w:tcW w:w="2642" w:type="dxa"/>
            <w:vAlign w:val="center"/>
          </w:tcPr>
          <w:p w14:paraId="299DA2F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PAGAMENTO</w:t>
            </w:r>
          </w:p>
        </w:tc>
        <w:tc>
          <w:tcPr>
            <w:tcW w:w="6419" w:type="dxa"/>
          </w:tcPr>
          <w:p w14:paraId="1F80B8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E126CA">
        <w:tc>
          <w:tcPr>
            <w:tcW w:w="2642" w:type="dxa"/>
            <w:vAlign w:val="center"/>
          </w:tcPr>
          <w:p w14:paraId="3367487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419" w:type="dxa"/>
          </w:tcPr>
          <w:p w14:paraId="1C540FA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E126CA">
        <w:tc>
          <w:tcPr>
            <w:tcW w:w="2642" w:type="dxa"/>
            <w:vAlign w:val="center"/>
          </w:tcPr>
          <w:p w14:paraId="0388FF7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419" w:type="dxa"/>
          </w:tcPr>
          <w:p w14:paraId="39BD080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79888854" w14:textId="77777777" w:rsidR="00E126CA" w:rsidRDefault="00E126CA" w:rsidP="00E126C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75686949"/>
    </w:p>
    <w:p w14:paraId="10B5661C" w14:textId="113775D8" w:rsidR="003A775F" w:rsidRDefault="00E126CA" w:rsidP="00971F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bookmarkEnd w:id="0"/>
      <w:r w:rsidR="00971FC1" w:rsidRPr="007A72A6">
        <w:rPr>
          <w:rFonts w:ascii="Times New Roman" w:hAnsi="Times New Roman" w:cs="Times New Roman"/>
        </w:rPr>
        <w:t>AQUISIÇÃO PARCELADA DE COMBUSTÍVEL (GASOLINA COMUM) PARA ABASTECIMENTO DOS VEÍCULOS OFICIAIS DA FROTA DA CÂMARA MUNICIPAL DE IGARAPAVA – SP</w:t>
      </w:r>
      <w:r w:rsidR="00971FC1">
        <w:rPr>
          <w:rFonts w:ascii="Times New Roman" w:hAnsi="Times New Roman" w:cs="Times New Roman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4"/>
        <w:gridCol w:w="1500"/>
        <w:gridCol w:w="1617"/>
        <w:gridCol w:w="1749"/>
        <w:gridCol w:w="1465"/>
        <w:gridCol w:w="1150"/>
        <w:gridCol w:w="876"/>
      </w:tblGrid>
      <w:tr w:rsidR="00971FC1" w:rsidRPr="008B703F" w14:paraId="4EA008E6" w14:textId="77777777" w:rsidTr="00634AC4">
        <w:tc>
          <w:tcPr>
            <w:tcW w:w="387" w:type="pct"/>
          </w:tcPr>
          <w:p w14:paraId="076AEE61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857" w:type="pct"/>
          </w:tcPr>
          <w:p w14:paraId="2C47A1A2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82" w:type="pct"/>
          </w:tcPr>
          <w:p w14:paraId="531085A3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953" w:type="pct"/>
          </w:tcPr>
          <w:p w14:paraId="3BE3AA7D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99" w:type="pct"/>
          </w:tcPr>
          <w:p w14:paraId="281042F2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29" w:type="pct"/>
          </w:tcPr>
          <w:p w14:paraId="12E506F9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493" w:type="pct"/>
          </w:tcPr>
          <w:p w14:paraId="774935C0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971FC1" w:rsidRPr="008B703F" w14:paraId="21E0078C" w14:textId="77777777" w:rsidTr="00634AC4">
        <w:tc>
          <w:tcPr>
            <w:tcW w:w="387" w:type="pct"/>
          </w:tcPr>
          <w:p w14:paraId="6C824D06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7" w:type="pct"/>
          </w:tcPr>
          <w:p w14:paraId="5DD1C77A" w14:textId="77777777" w:rsidR="00971FC1" w:rsidRPr="007A72A6" w:rsidRDefault="00971FC1" w:rsidP="00634A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2A6">
              <w:rPr>
                <w:rFonts w:ascii="Times New Roman" w:hAnsi="Times New Roman" w:cs="Times New Roman"/>
                <w:b/>
                <w:sz w:val="20"/>
                <w:szCs w:val="20"/>
              </w:rPr>
              <w:t>GASOLINA COMUM</w:t>
            </w:r>
            <w:r w:rsidRPr="007A7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USO AUTOMOTIVO, ÍNDICE DE OCTANAGEM IAD 87 MIN</w:t>
            </w:r>
          </w:p>
        </w:tc>
        <w:tc>
          <w:tcPr>
            <w:tcW w:w="882" w:type="pct"/>
          </w:tcPr>
          <w:p w14:paraId="53DE8D87" w14:textId="77777777" w:rsidR="00971FC1" w:rsidRPr="008B703F" w:rsidRDefault="00971FC1" w:rsidP="00634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2A6">
              <w:rPr>
                <w:rFonts w:ascii="Times New Roman" w:hAnsi="Times New Roman" w:cs="Times New Roman"/>
                <w:sz w:val="20"/>
                <w:szCs w:val="20"/>
              </w:rPr>
              <w:t>461506</w:t>
            </w:r>
          </w:p>
        </w:tc>
        <w:tc>
          <w:tcPr>
            <w:tcW w:w="953" w:type="pct"/>
          </w:tcPr>
          <w:p w14:paraId="1BE857B3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Litro</w:t>
            </w:r>
          </w:p>
        </w:tc>
        <w:tc>
          <w:tcPr>
            <w:tcW w:w="799" w:type="pct"/>
          </w:tcPr>
          <w:p w14:paraId="3B7937D5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629" w:type="pct"/>
          </w:tcPr>
          <w:p w14:paraId="345FBCFF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</w:tcPr>
          <w:p w14:paraId="57E25B93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1FC1" w:rsidRPr="008B703F" w14:paraId="600CCBDF" w14:textId="77777777" w:rsidTr="00634AC4">
        <w:tc>
          <w:tcPr>
            <w:tcW w:w="3878" w:type="pct"/>
            <w:gridSpan w:val="5"/>
          </w:tcPr>
          <w:p w14:paraId="2A8E43FA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22" w:type="pct"/>
            <w:gridSpan w:val="2"/>
          </w:tcPr>
          <w:p w14:paraId="2ED2978D" w14:textId="77777777" w:rsidR="00971FC1" w:rsidRPr="008B703F" w:rsidRDefault="00971FC1" w:rsidP="00634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20577B" w14:textId="77777777" w:rsidR="00971FC1" w:rsidRDefault="00971FC1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4633EC" w14:textId="77777777" w:rsidR="00971FC1" w:rsidRPr="008B703F" w:rsidRDefault="00971FC1" w:rsidP="00971F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703F">
        <w:rPr>
          <w:rFonts w:ascii="Times New Roman" w:hAnsi="Times New Roman" w:cs="Times New Roman"/>
        </w:rPr>
        <w:t>1.1.1 O objeto acima descrito será para atendimento do</w:t>
      </w:r>
      <w:r>
        <w:rPr>
          <w:rFonts w:ascii="Times New Roman" w:hAnsi="Times New Roman" w:cs="Times New Roman"/>
        </w:rPr>
        <w:t>s</w:t>
      </w:r>
      <w:r w:rsidRPr="008B703F">
        <w:rPr>
          <w:rFonts w:ascii="Times New Roman" w:hAnsi="Times New Roman" w:cs="Times New Roman"/>
        </w:rPr>
        <w:t xml:space="preserve"> seguinte</w:t>
      </w:r>
      <w:r>
        <w:rPr>
          <w:rFonts w:ascii="Times New Roman" w:hAnsi="Times New Roman" w:cs="Times New Roman"/>
        </w:rPr>
        <w:t>s</w:t>
      </w:r>
      <w:r w:rsidRPr="008B703F">
        <w:rPr>
          <w:rFonts w:ascii="Times New Roman" w:hAnsi="Times New Roman" w:cs="Times New Roman"/>
        </w:rPr>
        <w:t xml:space="preserve"> veículo</w:t>
      </w:r>
      <w:r>
        <w:rPr>
          <w:rFonts w:ascii="Times New Roman" w:hAnsi="Times New Roman" w:cs="Times New Roman"/>
        </w:rPr>
        <w:t>s</w:t>
      </w:r>
      <w:r w:rsidRPr="008B703F">
        <w:rPr>
          <w:rFonts w:ascii="Times New Roman" w:hAnsi="Times New Roman" w:cs="Times New Roman"/>
        </w:rPr>
        <w:t xml:space="preserve"> Oficia</w:t>
      </w:r>
      <w:r>
        <w:rPr>
          <w:rFonts w:ascii="Times New Roman" w:hAnsi="Times New Roman" w:cs="Times New Roman"/>
        </w:rPr>
        <w:t>l</w:t>
      </w:r>
      <w:r w:rsidRPr="008B703F">
        <w:rPr>
          <w:rFonts w:ascii="Times New Roman" w:hAnsi="Times New Roman" w:cs="Times New Roman"/>
        </w:rPr>
        <w:t>:</w:t>
      </w: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560"/>
        <w:gridCol w:w="1181"/>
        <w:gridCol w:w="2494"/>
        <w:gridCol w:w="2492"/>
      </w:tblGrid>
      <w:tr w:rsidR="00971FC1" w:rsidRPr="008B703F" w14:paraId="1DE0BB19" w14:textId="77777777" w:rsidTr="00634AC4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9C09" w14:textId="77777777" w:rsidR="00971FC1" w:rsidRPr="008B703F" w:rsidRDefault="00971FC1" w:rsidP="00971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68BAB1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CF05B1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1A5EFE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BB34AD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ANO/MODELO</w:t>
            </w:r>
          </w:p>
        </w:tc>
      </w:tr>
      <w:tr w:rsidR="00971FC1" w:rsidRPr="008B703F" w14:paraId="6A6F9B12" w14:textId="77777777" w:rsidTr="00634AC4">
        <w:tc>
          <w:tcPr>
            <w:tcW w:w="1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767770" w14:textId="77777777" w:rsidR="00971FC1" w:rsidRPr="008B703F" w:rsidRDefault="00971FC1" w:rsidP="00971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8D0D6DC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RENAULT FLUENCE PRI20A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ECF813A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9D569A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FTI 3330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102531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2014/2014</w:t>
            </w:r>
          </w:p>
        </w:tc>
      </w:tr>
      <w:tr w:rsidR="00971FC1" w:rsidRPr="008B703F" w14:paraId="64E35AA9" w14:textId="77777777" w:rsidTr="00634AC4"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EC50" w14:textId="77777777" w:rsidR="00971FC1" w:rsidRPr="008B703F" w:rsidRDefault="00971FC1" w:rsidP="00971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228CAE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2A6">
              <w:rPr>
                <w:rFonts w:ascii="Times New Roman" w:hAnsi="Times New Roman" w:cs="Times New Roman"/>
                <w:sz w:val="20"/>
                <w:szCs w:val="20"/>
              </w:rPr>
              <w:t>PEUGEOT 408 GRIFFE THP</w:t>
            </w:r>
          </w:p>
        </w:tc>
        <w:tc>
          <w:tcPr>
            <w:tcW w:w="6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7BE454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F31A52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2A6">
              <w:rPr>
                <w:rFonts w:ascii="Times New Roman" w:hAnsi="Times New Roman" w:cs="Times New Roman"/>
                <w:sz w:val="20"/>
                <w:szCs w:val="20"/>
              </w:rPr>
              <w:t>FYH 1364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459149" w14:textId="77777777" w:rsidR="00971FC1" w:rsidRPr="008B703F" w:rsidRDefault="00971FC1" w:rsidP="0097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44">
              <w:rPr>
                <w:rFonts w:cstheme="minorHAnsi"/>
                <w:sz w:val="20"/>
                <w:szCs w:val="20"/>
              </w:rPr>
              <w:t>2018/2019</w:t>
            </w:r>
          </w:p>
        </w:tc>
      </w:tr>
    </w:tbl>
    <w:p w14:paraId="0119E7A1" w14:textId="77777777" w:rsidR="00971FC1" w:rsidRDefault="00971FC1" w:rsidP="00971F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7CF72" w14:textId="77777777" w:rsidR="00971FC1" w:rsidRDefault="00971FC1" w:rsidP="00971F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1.1.2 </w:t>
      </w:r>
      <w:r w:rsidRPr="008530B4">
        <w:rPr>
          <w:rFonts w:ascii="Times New Roman" w:hAnsi="Times New Roman" w:cs="Times New Roman"/>
        </w:rPr>
        <w:t>A frota poderá ser atualizada conforme aquisição de novos veículos oficiais pela Câmara Municipal de Igarapava, com o respectivo registro contratual.</w:t>
      </w:r>
    </w:p>
    <w:p w14:paraId="58710E80" w14:textId="77777777" w:rsidR="00971FC1" w:rsidRDefault="00971FC1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A1B0303" w14:textId="5DEFED5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 xml:space="preserve">impostos, seguros, taxas, ou </w:t>
      </w:r>
      <w:r w:rsidRPr="00DC25D4">
        <w:rPr>
          <w:rFonts w:ascii="Times New Roman" w:hAnsi="Times New Roman" w:cs="Times New Roman"/>
          <w:sz w:val="20"/>
          <w:szCs w:val="20"/>
        </w:rPr>
        <w:lastRenderedPageBreak/>
        <w:t>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0B479333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497A9D4A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7FF0FC44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0392" w14:textId="77777777" w:rsidR="006C0EA0" w:rsidRDefault="006C0EA0" w:rsidP="007F2176">
      <w:pPr>
        <w:spacing w:after="0" w:line="240" w:lineRule="auto"/>
      </w:pPr>
      <w:r>
        <w:separator/>
      </w:r>
    </w:p>
  </w:endnote>
  <w:endnote w:type="continuationSeparator" w:id="0">
    <w:p w14:paraId="34965B58" w14:textId="77777777" w:rsidR="006C0EA0" w:rsidRDefault="006C0EA0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EC7F" w14:textId="77777777" w:rsidR="006C0EA0" w:rsidRDefault="006C0EA0" w:rsidP="007F2176">
      <w:pPr>
        <w:spacing w:after="0" w:line="240" w:lineRule="auto"/>
      </w:pPr>
      <w:r>
        <w:separator/>
      </w:r>
    </w:p>
  </w:footnote>
  <w:footnote w:type="continuationSeparator" w:id="0">
    <w:p w14:paraId="742D518C" w14:textId="77777777" w:rsidR="006C0EA0" w:rsidRDefault="006C0EA0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C86A7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244959392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3CB73AB1" wp14:editId="5C53774F">
            <wp:extent cx="16253460" cy="16253460"/>
            <wp:effectExtent l="0" t="0" r="0" b="0"/>
            <wp:docPr id="1244959392" name="Imagem 124495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8435C73" id="Imagem 403269950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0914F7D5" wp14:editId="04744999">
            <wp:extent cx="9334500" cy="9296400"/>
            <wp:effectExtent l="0" t="0" r="0" b="0"/>
            <wp:docPr id="403269950" name="Imagem 40326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13E57C3" id="Imagem 703386341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7C38344A" wp14:editId="133B068D">
            <wp:extent cx="9144000" cy="5775960"/>
            <wp:effectExtent l="0" t="0" r="0" b="0"/>
            <wp:docPr id="703386341" name="Imagem 703386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511859D" id="Imagem 906944596" o:spid="_x0000_i1025" type="#_x0000_t75" style="width:555.6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5A7718E0" wp14:editId="2602386C">
            <wp:extent cx="7056120" cy="6858000"/>
            <wp:effectExtent l="0" t="0" r="0" b="0"/>
            <wp:docPr id="906944596" name="Imagem 906944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B695D"/>
    <w:rsid w:val="000E5746"/>
    <w:rsid w:val="000F781D"/>
    <w:rsid w:val="00116E3E"/>
    <w:rsid w:val="00127B1F"/>
    <w:rsid w:val="00136F9F"/>
    <w:rsid w:val="00151ADB"/>
    <w:rsid w:val="001C2A57"/>
    <w:rsid w:val="001C5130"/>
    <w:rsid w:val="001F7026"/>
    <w:rsid w:val="002009BA"/>
    <w:rsid w:val="0020251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6E03"/>
    <w:rsid w:val="00582C50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C0EA0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083A"/>
    <w:rsid w:val="007F2176"/>
    <w:rsid w:val="00811716"/>
    <w:rsid w:val="008C072F"/>
    <w:rsid w:val="008C5A95"/>
    <w:rsid w:val="008E01E3"/>
    <w:rsid w:val="00921300"/>
    <w:rsid w:val="00965BEF"/>
    <w:rsid w:val="00971FC1"/>
    <w:rsid w:val="009A5EC5"/>
    <w:rsid w:val="009B5311"/>
    <w:rsid w:val="009B7051"/>
    <w:rsid w:val="009E03AA"/>
    <w:rsid w:val="009F3685"/>
    <w:rsid w:val="00A03880"/>
    <w:rsid w:val="00A068B6"/>
    <w:rsid w:val="00A12234"/>
    <w:rsid w:val="00A22C20"/>
    <w:rsid w:val="00A3223D"/>
    <w:rsid w:val="00A44293"/>
    <w:rsid w:val="00A60982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E126CA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27B1F"/>
    <w:rsid w:val="00155E4F"/>
    <w:rsid w:val="00181EF4"/>
    <w:rsid w:val="0020251A"/>
    <w:rsid w:val="00351C31"/>
    <w:rsid w:val="00363F0A"/>
    <w:rsid w:val="003E5554"/>
    <w:rsid w:val="00405C7B"/>
    <w:rsid w:val="00496304"/>
    <w:rsid w:val="004D610A"/>
    <w:rsid w:val="00530BED"/>
    <w:rsid w:val="00582C50"/>
    <w:rsid w:val="005C1816"/>
    <w:rsid w:val="00656195"/>
    <w:rsid w:val="006B573C"/>
    <w:rsid w:val="007B0B2C"/>
    <w:rsid w:val="008403B7"/>
    <w:rsid w:val="009929C4"/>
    <w:rsid w:val="009E0ADA"/>
    <w:rsid w:val="009E3D8A"/>
    <w:rsid w:val="00A60982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80C55"/>
    <w:rsid w:val="00DA7D89"/>
    <w:rsid w:val="00E27468"/>
    <w:rsid w:val="00E3170D"/>
    <w:rsid w:val="00ED36C9"/>
    <w:rsid w:val="00F27286"/>
    <w:rsid w:val="00F67A5C"/>
    <w:rsid w:val="00FD1154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5</cp:revision>
  <cp:lastPrinted>2024-10-07T17:39:00Z</cp:lastPrinted>
  <dcterms:created xsi:type="dcterms:W3CDTF">2025-03-27T13:09:00Z</dcterms:created>
  <dcterms:modified xsi:type="dcterms:W3CDTF">2025-05-08T01:05:00Z</dcterms:modified>
  <cp:category>Dispensa de Licitação nº xx/2024</cp:category>
</cp:coreProperties>
</file>