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394117AB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720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5B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2280852F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D7D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835B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8"/>
        <w:gridCol w:w="6423"/>
      </w:tblGrid>
      <w:tr w:rsidR="00A03880" w:rsidRPr="00DC25D4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LOCAL</w:t>
            </w:r>
          </w:p>
        </w:tc>
        <w:tc>
          <w:tcPr>
            <w:tcW w:w="6552" w:type="dxa"/>
          </w:tcPr>
          <w:p w14:paraId="1D9D3A10" w14:textId="396D1A02" w:rsidR="00A03880" w:rsidRPr="00F93CCE" w:rsidRDefault="00F93CCE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93CCE">
              <w:rPr>
                <w:rFonts w:ascii="Times New Roman" w:hAnsi="Times New Roman" w:cs="Times New Roman"/>
                <w:iCs/>
                <w:sz w:val="18"/>
                <w:szCs w:val="18"/>
              </w:rPr>
              <w:t>Os serviços serão prestados, preferencialmente, na sede da Câmara Municipal de Igarapava, situada à Praça João Gomes da Silva, nº 548, Centro, Igarapava/SP, podendo ser executados em outros locais, conforme necessidade institucional e convocações oficiais da Administração, nos termos do Termo de Referência.</w:t>
            </w:r>
          </w:p>
        </w:tc>
      </w:tr>
      <w:tr w:rsidR="00A03880" w:rsidRPr="00DC25D4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PARA ENTREGA / REALIZAÇÃO DO SERVIÇO</w:t>
            </w:r>
          </w:p>
        </w:tc>
        <w:tc>
          <w:tcPr>
            <w:tcW w:w="6552" w:type="dxa"/>
          </w:tcPr>
          <w:p w14:paraId="02AB942F" w14:textId="0B60754B" w:rsidR="008A4F94" w:rsidRPr="008A4F94" w:rsidRDefault="008A4F94" w:rsidP="008A4F94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4">
              <w:rPr>
                <w:rFonts w:ascii="Times New Roman" w:hAnsi="Times New Roman" w:cs="Times New Roman"/>
                <w:sz w:val="18"/>
                <w:szCs w:val="18"/>
              </w:rPr>
              <w:t>A prestação dos serviços ocorrerá de forma contínua, durante toda a vigência contratual, mediante disponibilidade técnica permanente, sendo a execução efetiva realizada conforme o calendário legislativo e as convocações oficiais da Câmara Municipal.</w:t>
            </w:r>
          </w:p>
          <w:p w14:paraId="129A32F3" w14:textId="01755066" w:rsidR="00A03880" w:rsidRPr="008A4F94" w:rsidRDefault="008A4F94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4">
              <w:rPr>
                <w:rFonts w:ascii="Times New Roman" w:hAnsi="Times New Roman" w:cs="Times New Roman"/>
                <w:sz w:val="18"/>
                <w:szCs w:val="18"/>
              </w:rPr>
              <w:t xml:space="preserve">Sempre que possível, a contratada será comunicada com antecedência mínima de 24 (vinte e quatro) horas para a realização dos serviços, ressalvadas as hipóteses de sessões </w:t>
            </w:r>
            <w:r w:rsidRPr="008A4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extraordinárias urgentes, observada a razoabilidade operacional, nos termos do Termo de Referência.</w:t>
            </w:r>
          </w:p>
        </w:tc>
      </w:tr>
      <w:tr w:rsidR="00A03880" w:rsidRPr="00DC25D4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Relação de documentos descritos no Termo de Referência.</w:t>
            </w:r>
          </w:p>
        </w:tc>
      </w:tr>
    </w:tbl>
    <w:p w14:paraId="214E5D9F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E24BBB" w14:textId="57C44A66" w:rsidR="00DC25D4" w:rsidRDefault="00172017" w:rsidP="00172017">
      <w:pPr>
        <w:pStyle w:val="PargrafodaList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017">
        <w:rPr>
          <w:rFonts w:ascii="Times New Roman" w:hAnsi="Times New Roman" w:cs="Times New Roman"/>
          <w:sz w:val="20"/>
          <w:szCs w:val="20"/>
        </w:rPr>
        <w:t>CONTRATAÇÃO DE EMPRESA ESPECIALIZADA PARA PRESTAÇÃO DE SERVIÇOS CONTINUADOS, COM PAGAMENTO MENSAL, CONSISTENTES NA OPERAÇÃO, GRAVAÇÃO, EDIÇÃO E TRANSMISSÃO AO VIVO DE ÁUDIO E VÍDEO DAS SESSÕES ORDINÁRIAS, EXTRAORDINÁRIAS, SOLENES, AUDIÊNCIAS PÚBLICAS, REUNIÕES E OUTROS EVENTOS INSTITUCIONAIS DO PODER LEGISLATIVO, COM DISPONIBILIZAÇÃO DE EQUIPE TÉCNICA CAPACITADA E DE EQUIPAMENTOS MÍNIMOS NECESSÁRIOS À PLENA EXECUÇÃO DO SERVIÇO, INCLUSIVE PARA EVENTOS REALIZADOS FORA DA SEDE OFICIAL DA CÂMARA MUNICIPAL DE IGARAPAVA – SP</w:t>
      </w:r>
      <w:r w:rsidR="00AF63B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C37BE9" w14:textId="77777777" w:rsidR="00AF63BF" w:rsidRDefault="00AF63BF" w:rsidP="00AF63BF">
      <w:pPr>
        <w:pStyle w:val="PargrafodaLista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4"/>
        <w:gridCol w:w="1532"/>
        <w:gridCol w:w="1645"/>
        <w:gridCol w:w="1779"/>
        <w:gridCol w:w="1489"/>
        <w:gridCol w:w="1013"/>
        <w:gridCol w:w="889"/>
      </w:tblGrid>
      <w:tr w:rsidR="00AF63BF" w:rsidRPr="00AF63BF" w14:paraId="151D6612" w14:textId="77777777" w:rsidTr="00AF63BF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FCE3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614F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1388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F763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6688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59E1" w14:textId="011E4E80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VALOR MENSAL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EADA" w14:textId="02B64372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AF63BF" w:rsidRPr="00AF63BF" w14:paraId="4ABD79F0" w14:textId="77777777" w:rsidTr="00AF63BF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ED9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80D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t>AUDIOVISUAL - REPRODUÇÃO / EDIÇÃO / GRAVAÇÃO E TRANSMISSÃO</w:t>
            </w:r>
          </w:p>
          <w:p w14:paraId="5E810D8F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201B1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63BF">
              <w:rPr>
                <w:rFonts w:ascii="Times New Roman" w:hAnsi="Times New Roman" w:cs="Times New Roman"/>
                <w:sz w:val="20"/>
                <w:szCs w:val="20"/>
              </w:rPr>
              <w:t>Obs</w:t>
            </w:r>
            <w:proofErr w:type="spellEnd"/>
            <w:r w:rsidRPr="00AF63BF">
              <w:rPr>
                <w:rFonts w:ascii="Times New Roman" w:hAnsi="Times New Roman" w:cs="Times New Roman"/>
                <w:sz w:val="20"/>
                <w:szCs w:val="20"/>
              </w:rPr>
              <w:t xml:space="preserve">: O detalhamento do objeto encontra-se disposto no presente instrumento e deverá ser observado integralmente </w:t>
            </w:r>
            <w:r w:rsidRPr="00AF6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para a prestação dos serviços.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581" w14:textId="77777777" w:rsidR="00AF63BF" w:rsidRPr="00AF63BF" w:rsidRDefault="00AF63BF" w:rsidP="00AF63BF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19658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442B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D1FB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t>12 meses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20A" w14:textId="3CFE415D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3663" w14:textId="25460FB5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</w:p>
        </w:tc>
      </w:tr>
      <w:tr w:rsidR="00AF63BF" w:rsidRPr="00AF63BF" w14:paraId="1007380E" w14:textId="77777777" w:rsidTr="00AF63BF">
        <w:tc>
          <w:tcPr>
            <w:tcW w:w="3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BD55" w14:textId="77777777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5B38" w14:textId="0BD566F0" w:rsidR="00AF63BF" w:rsidRPr="00AF63BF" w:rsidRDefault="00AF63BF" w:rsidP="00AF63BF">
            <w:pPr>
              <w:pStyle w:val="Pargrafoda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</w:p>
        </w:tc>
      </w:tr>
    </w:tbl>
    <w:p w14:paraId="1C9E0117" w14:textId="77777777" w:rsidR="00AF63BF" w:rsidRDefault="00AF63BF" w:rsidP="00AF63B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6337A9" w14:textId="77777777" w:rsidR="001B73C9" w:rsidRDefault="001B73C9" w:rsidP="001B73C9">
      <w:pPr>
        <w:pStyle w:val="PargrafodaLista"/>
        <w:numPr>
          <w:ilvl w:val="2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detalhamento do objeto</w:t>
      </w:r>
    </w:p>
    <w:p w14:paraId="76D847E9" w14:textId="77777777" w:rsidR="001B73C9" w:rsidRDefault="00F36755" w:rsidP="001B73C9">
      <w:pPr>
        <w:pStyle w:val="PargrafodaLista"/>
        <w:jc w:val="both"/>
        <w:rPr>
          <w:rFonts w:ascii="Times New Roman" w:hAnsi="Times New Roman" w:cs="Times New Roman"/>
        </w:rPr>
      </w:pPr>
      <w:r w:rsidRPr="001B73C9">
        <w:rPr>
          <w:rFonts w:ascii="Times New Roman" w:hAnsi="Times New Roman" w:cs="Times New Roman"/>
        </w:rPr>
        <w:t xml:space="preserve">Os serviços a serem prestados pela empresa contratada consistem em: </w:t>
      </w:r>
    </w:p>
    <w:p w14:paraId="46E613C3" w14:textId="77777777" w:rsidR="001B73C9" w:rsidRDefault="00F36755" w:rsidP="001B73C9">
      <w:pPr>
        <w:pStyle w:val="PargrafodaLista"/>
        <w:jc w:val="both"/>
        <w:rPr>
          <w:rFonts w:ascii="Times New Roman" w:hAnsi="Times New Roman" w:cs="Times New Roman"/>
        </w:rPr>
      </w:pPr>
      <w:r w:rsidRPr="001B73C9">
        <w:rPr>
          <w:rFonts w:ascii="Times New Roman" w:hAnsi="Times New Roman" w:cs="Times New Roman"/>
        </w:rPr>
        <w:t xml:space="preserve">Operação de áudio e vídeo: Instalação, configuração e operação dos equipamentos de áudio/som; Controle de volume, equalização e efeitos sonoros; Operar mesas de áudio digitais/analógicas, amplificadores e outros periféricos durante a gravação das sessões do plenários e de outros eventos em ambientes internos e externos; Gravação e transmissão das sessões, reuniões e audiências públicas; Operar equipamentos e sistemas de imagens como câmeras de vídeo, </w:t>
      </w:r>
      <w:proofErr w:type="spellStart"/>
      <w:r w:rsidRPr="001B73C9">
        <w:rPr>
          <w:rFonts w:ascii="Times New Roman" w:hAnsi="Times New Roman" w:cs="Times New Roman"/>
        </w:rPr>
        <w:t>webcans</w:t>
      </w:r>
      <w:proofErr w:type="spellEnd"/>
      <w:r w:rsidRPr="001B73C9">
        <w:rPr>
          <w:rFonts w:ascii="Times New Roman" w:hAnsi="Times New Roman" w:cs="Times New Roman"/>
        </w:rPr>
        <w:t xml:space="preserve">, </w:t>
      </w:r>
      <w:proofErr w:type="spellStart"/>
      <w:r w:rsidRPr="001B73C9">
        <w:rPr>
          <w:rFonts w:ascii="Times New Roman" w:hAnsi="Times New Roman" w:cs="Times New Roman"/>
        </w:rPr>
        <w:t>switchers</w:t>
      </w:r>
      <w:proofErr w:type="spellEnd"/>
      <w:r w:rsidRPr="001B73C9">
        <w:rPr>
          <w:rFonts w:ascii="Times New Roman" w:hAnsi="Times New Roman" w:cs="Times New Roman"/>
        </w:rPr>
        <w:t>, geradores de caracteres, projetores, players e outros similares durantes as sessões do plenário e de outros eventos internos e externos; Edição de áudio para divulgação das sessões, reuniões e audiências públicas; Edição de vídeo; Edição das gravações das sessões, reuniões e audiências públicas; Produção de vídeos para divulgação das atividades da Câmara Municipal; Publicação dos vídeos nos meios de comunicação oficiais da Câmara Municipal; efetuar a instalação de sistema móvel de som e de vídeo (tais como: telão, caixas de som) em ambientes diversos interno e externo da Câmara Municipal, incluindo transporte, montagem, desmontagem e o armazenamento dos equipamentos em locais definidos pela fiscalização.</w:t>
      </w:r>
    </w:p>
    <w:p w14:paraId="6D0F0B23" w14:textId="77777777" w:rsidR="001B73C9" w:rsidRDefault="001B73C9" w:rsidP="001B73C9">
      <w:pPr>
        <w:pStyle w:val="PargrafodaLista"/>
        <w:jc w:val="both"/>
        <w:rPr>
          <w:rFonts w:ascii="Times New Roman" w:hAnsi="Times New Roman" w:cs="Times New Roman"/>
        </w:rPr>
      </w:pPr>
    </w:p>
    <w:p w14:paraId="2E87EFC4" w14:textId="14890E82" w:rsidR="001B73C9" w:rsidRDefault="00F36755" w:rsidP="001B73C9">
      <w:pPr>
        <w:pStyle w:val="PargrafodaLista"/>
        <w:jc w:val="both"/>
        <w:rPr>
          <w:rFonts w:ascii="Times New Roman" w:hAnsi="Times New Roman" w:cs="Times New Roman"/>
        </w:rPr>
      </w:pPr>
      <w:r w:rsidRPr="00F36755">
        <w:rPr>
          <w:rFonts w:ascii="Times New Roman" w:hAnsi="Times New Roman" w:cs="Times New Roman"/>
        </w:rPr>
        <w:t>A empresa contratada deverá fornecer, sempre que necessário e mediante solicitação com antecedência mínima de 24 horas, os seguintes equipamentos mínimos: 2 (duas) câmeras digitais com tripé e resolução mínima Full HD; 1 (um) notebook compatível com sistemas de transmissão ao vivo e gravação digital; 2 (duas) caixas de som amplificadas (mínimo 100</w:t>
      </w:r>
      <w:r w:rsidR="009021D3">
        <w:rPr>
          <w:rFonts w:ascii="Times New Roman" w:hAnsi="Times New Roman" w:cs="Times New Roman"/>
        </w:rPr>
        <w:t>0</w:t>
      </w:r>
      <w:r w:rsidRPr="00F36755">
        <w:rPr>
          <w:rFonts w:ascii="Times New Roman" w:hAnsi="Times New Roman" w:cs="Times New Roman"/>
        </w:rPr>
        <w:t>W RMS cada); 12 (doze) microfones sem fio (tipo lapela ou de mão) com receptores; Cabos, conectores, suportes e acessórios necessários para o funcionamento do sistema; Equipamentos de suporte para projeção e sonorização quando demandado.</w:t>
      </w:r>
    </w:p>
    <w:p w14:paraId="700F15F0" w14:textId="77777777" w:rsidR="001B73C9" w:rsidRDefault="001B73C9" w:rsidP="001B73C9">
      <w:pPr>
        <w:pStyle w:val="PargrafodaLista"/>
        <w:jc w:val="both"/>
        <w:rPr>
          <w:rFonts w:ascii="Times New Roman" w:hAnsi="Times New Roman" w:cs="Times New Roman"/>
        </w:rPr>
      </w:pPr>
    </w:p>
    <w:p w14:paraId="767D9FE4" w14:textId="77777777" w:rsidR="001B73C9" w:rsidRDefault="00F36755" w:rsidP="001B73C9">
      <w:pPr>
        <w:pStyle w:val="PargrafodaLista"/>
        <w:jc w:val="both"/>
        <w:rPr>
          <w:rFonts w:ascii="Times New Roman" w:hAnsi="Times New Roman" w:cs="Times New Roman"/>
        </w:rPr>
      </w:pPr>
      <w:r w:rsidRPr="00F36755">
        <w:rPr>
          <w:rFonts w:ascii="Times New Roman" w:hAnsi="Times New Roman" w:cs="Times New Roman"/>
        </w:rPr>
        <w:t>A prestação incluirá também a operação de equipamentos próprios da Câmara, como mesa de som de 20 canais e microfones de mesa, quando disponíveis e conforme o local do evento. Os serviços serão realizados mediante cronograma da Câmara Municipal e sob sua coordenação técnica, sem que esta disponha de equipe técnica interna para tal finalidade.</w:t>
      </w:r>
    </w:p>
    <w:p w14:paraId="636F3C76" w14:textId="77777777" w:rsidR="001B73C9" w:rsidRDefault="001B73C9" w:rsidP="001B73C9">
      <w:pPr>
        <w:pStyle w:val="PargrafodaLista"/>
        <w:jc w:val="both"/>
        <w:rPr>
          <w:rFonts w:ascii="Times New Roman" w:hAnsi="Times New Roman" w:cs="Times New Roman"/>
        </w:rPr>
      </w:pPr>
    </w:p>
    <w:p w14:paraId="10B5661C" w14:textId="4C6BECFB" w:rsidR="003A775F" w:rsidRPr="00F36755" w:rsidRDefault="00F36755" w:rsidP="001B73C9">
      <w:pPr>
        <w:pStyle w:val="PargrafodaLista"/>
        <w:jc w:val="both"/>
        <w:rPr>
          <w:rFonts w:ascii="Times New Roman" w:hAnsi="Times New Roman" w:cs="Times New Roman"/>
        </w:rPr>
      </w:pPr>
      <w:r w:rsidRPr="00F36755">
        <w:rPr>
          <w:rFonts w:ascii="Times New Roman" w:hAnsi="Times New Roman" w:cs="Times New Roman"/>
        </w:rPr>
        <w:t>A contratada deverá manter equipe técnica habilitada e estrutura operacional pronta para atendimento das sessões ordinárias semanais, bem como de sessões extraordinárias, solenes e eventos institucionais diversos, respeitando o calendário da Câmara e suas convocações.</w:t>
      </w:r>
    </w:p>
    <w:p w14:paraId="024D306C" w14:textId="77777777" w:rsidR="00F36755" w:rsidRPr="00DC25D4" w:rsidRDefault="00F36755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6EE979DD" w14:textId="7CA7E43E" w:rsidR="005C1AB9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lastRenderedPageBreak/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428E613D" w14:textId="77777777" w:rsidR="001B73C9" w:rsidRPr="00DC25D4" w:rsidRDefault="001B73C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2ECE49A1" w14:textId="77777777" w:rsidR="00F36755" w:rsidRDefault="00F36755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F128CE" w14:textId="77777777" w:rsidR="001B73C9" w:rsidRDefault="001B73C9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9DCC6C" w14:textId="77777777" w:rsidR="00F36755" w:rsidRDefault="00F36755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64B83BED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7FF0FC44" w14:textId="5CD9E219" w:rsidR="00A03880" w:rsidRPr="00DC25D4" w:rsidRDefault="00A03880" w:rsidP="00ED30A3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sectPr w:rsidR="00A03880" w:rsidRPr="00DC25D4" w:rsidSect="0073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9F16" w14:textId="77777777" w:rsidR="008F390C" w:rsidRDefault="008F390C" w:rsidP="007F2176">
      <w:pPr>
        <w:spacing w:after="0" w:line="240" w:lineRule="auto"/>
      </w:pPr>
      <w:r>
        <w:separator/>
      </w:r>
    </w:p>
  </w:endnote>
  <w:endnote w:type="continuationSeparator" w:id="0">
    <w:p w14:paraId="73204CA9" w14:textId="77777777" w:rsidR="008F390C" w:rsidRDefault="008F390C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5BF" w14:textId="77777777" w:rsidR="00ED30A3" w:rsidRDefault="00ED3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389C" w14:textId="77777777" w:rsidR="008F390C" w:rsidRDefault="008F390C" w:rsidP="007F2176">
      <w:pPr>
        <w:spacing w:after="0" w:line="240" w:lineRule="auto"/>
      </w:pPr>
      <w:r>
        <w:separator/>
      </w:r>
    </w:p>
  </w:footnote>
  <w:footnote w:type="continuationSeparator" w:id="0">
    <w:p w14:paraId="1C89DC90" w14:textId="77777777" w:rsidR="008F390C" w:rsidRDefault="008F390C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CDF5" w14:textId="77777777" w:rsidR="00ED30A3" w:rsidRDefault="00ED3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5FC29419" w14:textId="1BB315D6" w:rsidR="00394AAC" w:rsidRDefault="00394AAC" w:rsidP="00ED30A3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B6931DB" w14:textId="77777777" w:rsidR="00ED30A3" w:rsidRPr="005213D6" w:rsidRDefault="00ED30A3" w:rsidP="00ED30A3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EF74" w14:textId="77777777" w:rsidR="00ED30A3" w:rsidRDefault="00ED3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79.8pt;height:1279.8pt;visibility:visible" o:bullet="t">
        <v:imagedata r:id="rId1" o:title=""/>
      </v:shape>
    </w:pict>
  </w:numPicBullet>
  <w:numPicBullet w:numPicBulletId="1">
    <w:pict>
      <v:shape id="_x0000_i1026" type="#_x0000_t75" style="width:735pt;height:732pt;visibility:visible" o:bullet="t">
        <v:imagedata r:id="rId2" o:title=""/>
      </v:shape>
    </w:pict>
  </w:numPicBullet>
  <w:numPicBullet w:numPicBulletId="2">
    <w:pict>
      <v:shape id="_x0000_i1027" type="#_x0000_t75" style="width:10in;height:454.8pt;visibility:visible" o:bullet="t">
        <v:imagedata r:id="rId3" o:title=""/>
      </v:shape>
    </w:pict>
  </w:numPicBullet>
  <w:numPicBullet w:numPicBulletId="3">
    <w:pict>
      <v:shape id="_x0000_i1028" type="#_x0000_t75" style="width:555.6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C6333E"/>
    <w:multiLevelType w:val="multilevel"/>
    <w:tmpl w:val="122A4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4D2388"/>
    <w:multiLevelType w:val="multilevel"/>
    <w:tmpl w:val="C2BAF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441323"/>
    <w:multiLevelType w:val="hybridMultilevel"/>
    <w:tmpl w:val="099ADB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7"/>
  </w:num>
  <w:num w:numId="6" w16cid:durableId="959148710">
    <w:abstractNumId w:val="1"/>
  </w:num>
  <w:num w:numId="7" w16cid:durableId="143619084">
    <w:abstractNumId w:val="5"/>
  </w:num>
  <w:num w:numId="8" w16cid:durableId="1806580452">
    <w:abstractNumId w:val="6"/>
  </w:num>
  <w:num w:numId="9" w16cid:durableId="750932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36F9F"/>
    <w:rsid w:val="00151ADB"/>
    <w:rsid w:val="00172017"/>
    <w:rsid w:val="001B73C9"/>
    <w:rsid w:val="001C2A57"/>
    <w:rsid w:val="001C5130"/>
    <w:rsid w:val="001C606A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973CD"/>
    <w:rsid w:val="005B40FE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D58CE"/>
    <w:rsid w:val="007E08B0"/>
    <w:rsid w:val="007E3FB0"/>
    <w:rsid w:val="007F2176"/>
    <w:rsid w:val="00811716"/>
    <w:rsid w:val="00835B98"/>
    <w:rsid w:val="008A4F94"/>
    <w:rsid w:val="008C072F"/>
    <w:rsid w:val="008C5A95"/>
    <w:rsid w:val="008E01E3"/>
    <w:rsid w:val="008F390C"/>
    <w:rsid w:val="009021D3"/>
    <w:rsid w:val="00921300"/>
    <w:rsid w:val="00965BEF"/>
    <w:rsid w:val="009B5311"/>
    <w:rsid w:val="009B7051"/>
    <w:rsid w:val="009D7DC5"/>
    <w:rsid w:val="009E03AA"/>
    <w:rsid w:val="009F3685"/>
    <w:rsid w:val="00A03880"/>
    <w:rsid w:val="00A12234"/>
    <w:rsid w:val="00A22C20"/>
    <w:rsid w:val="00A3223D"/>
    <w:rsid w:val="00A44293"/>
    <w:rsid w:val="00A65F59"/>
    <w:rsid w:val="00AF63BF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DC50F2"/>
    <w:rsid w:val="00DF5E1F"/>
    <w:rsid w:val="00E243D4"/>
    <w:rsid w:val="00E41ED2"/>
    <w:rsid w:val="00E53170"/>
    <w:rsid w:val="00ED11D9"/>
    <w:rsid w:val="00ED30A3"/>
    <w:rsid w:val="00EF2F9E"/>
    <w:rsid w:val="00F05808"/>
    <w:rsid w:val="00F239AC"/>
    <w:rsid w:val="00F27286"/>
    <w:rsid w:val="00F3223A"/>
    <w:rsid w:val="00F34B24"/>
    <w:rsid w:val="00F36755"/>
    <w:rsid w:val="00F52034"/>
    <w:rsid w:val="00F54C2F"/>
    <w:rsid w:val="00F74E44"/>
    <w:rsid w:val="00F93CCE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55E4F"/>
    <w:rsid w:val="00181EF4"/>
    <w:rsid w:val="0028431C"/>
    <w:rsid w:val="003469A5"/>
    <w:rsid w:val="00351C31"/>
    <w:rsid w:val="00363F0A"/>
    <w:rsid w:val="003E5554"/>
    <w:rsid w:val="00405C7B"/>
    <w:rsid w:val="00496304"/>
    <w:rsid w:val="004D610A"/>
    <w:rsid w:val="00530BED"/>
    <w:rsid w:val="005B40FE"/>
    <w:rsid w:val="005C1816"/>
    <w:rsid w:val="00656195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CF4AE4"/>
    <w:rsid w:val="00D80C55"/>
    <w:rsid w:val="00DC50F2"/>
    <w:rsid w:val="00DF5E1F"/>
    <w:rsid w:val="00E27468"/>
    <w:rsid w:val="00E3170D"/>
    <w:rsid w:val="00ED36C9"/>
    <w:rsid w:val="00F27286"/>
    <w:rsid w:val="00F67A5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2</cp:revision>
  <cp:lastPrinted>2024-10-07T17:39:00Z</cp:lastPrinted>
  <dcterms:created xsi:type="dcterms:W3CDTF">2026-01-23T17:32:00Z</dcterms:created>
  <dcterms:modified xsi:type="dcterms:W3CDTF">2026-01-23T17:32:00Z</dcterms:modified>
  <cp:category>Dispensa de Licitação nº xx/2024</cp:category>
</cp:coreProperties>
</file>